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A13" w:rsidRDefault="003A1A1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</w:pPr>
    </w:p>
    <w:p w:rsidR="003A1A13" w:rsidRDefault="003A1A1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/>
        </w:rPr>
      </w:pP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1A6B2E" w:rsidRDefault="001A6B2E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3392" w:rsidRDefault="00AC48B8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</w:t>
      </w:r>
      <w:r w:rsidR="001A6B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-2024</w:t>
      </w:r>
    </w:p>
    <w:p w:rsidR="00483392" w:rsidRDefault="00483392" w:rsidP="00326798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3C3E" w:rsidRPr="002E74AB" w:rsidRDefault="00743C3E" w:rsidP="00764517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sz w:val="28"/>
          <w:szCs w:val="28"/>
        </w:rPr>
      </w:pPr>
    </w:p>
    <w:p w:rsidR="00743C3E" w:rsidRPr="002E74AB" w:rsidRDefault="00764517" w:rsidP="00764517">
      <w:pPr>
        <w:pStyle w:val="a5"/>
        <w:spacing w:before="0" w:beforeAutospacing="0" w:after="0" w:afterAutospacing="0" w:line="360" w:lineRule="auto"/>
        <w:ind w:left="1"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Наталья Мельникова: Отделение СФР по Псковской области проиндексирует пенсии </w:t>
      </w:r>
      <w:r w:rsidR="00743C3E" w:rsidRPr="002E74AB">
        <w:rPr>
          <w:b/>
          <w:sz w:val="28"/>
          <w:szCs w:val="28"/>
        </w:rPr>
        <w:t>работающих пенсионеров</w:t>
      </w: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4C376A">
        <w:t>Подписан</w:t>
      </w:r>
      <w:r w:rsidR="00B61DE7" w:rsidRPr="004C376A">
        <w:t xml:space="preserve"> </w:t>
      </w:r>
      <w:r w:rsidRPr="004C376A">
        <w:t xml:space="preserve"> закон, который возвращает индексацию страховых пенсий работающих пенсионеров с 2025 года. </w:t>
      </w:r>
      <w:r w:rsidR="00C10A36">
        <w:t xml:space="preserve">О том, каков механизм </w:t>
      </w:r>
      <w:r w:rsidR="00EA5975">
        <w:t xml:space="preserve">будущей </w:t>
      </w:r>
      <w:r w:rsidR="00C10A36">
        <w:t>индексации</w:t>
      </w:r>
      <w:r w:rsidR="004C376A" w:rsidRPr="004C376A">
        <w:t xml:space="preserve"> </w:t>
      </w:r>
      <w:r w:rsidRPr="004C376A">
        <w:t>рассказала управляющий Отделени</w:t>
      </w:r>
      <w:r w:rsidR="0092493D" w:rsidRPr="004C376A">
        <w:t>ем Социального фонда России по Псковской области Наталья Мельникова.</w:t>
      </w: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Pr="00C10A36" w:rsidRDefault="0092493D" w:rsidP="00C10A36">
      <w:pPr>
        <w:pStyle w:val="a5"/>
        <w:spacing w:before="0" w:beforeAutospacing="0" w:after="0" w:afterAutospacing="0" w:line="360" w:lineRule="auto"/>
        <w:ind w:left="0" w:hanging="2"/>
        <w:jc w:val="both"/>
        <w:rPr>
          <w:b/>
          <w:bCs/>
        </w:rPr>
      </w:pPr>
      <w:r w:rsidRPr="004C376A">
        <w:rPr>
          <w:rStyle w:val="ac"/>
        </w:rPr>
        <w:t>— Наталья Геннадьевна</w:t>
      </w:r>
      <w:r w:rsidR="00743C3E" w:rsidRPr="004C376A">
        <w:rPr>
          <w:rStyle w:val="ac"/>
        </w:rPr>
        <w:t xml:space="preserve">, скажите, как </w:t>
      </w:r>
      <w:r w:rsidR="00C10A36">
        <w:rPr>
          <w:rStyle w:val="ac"/>
        </w:rPr>
        <w:t xml:space="preserve"> с 2025 года </w:t>
      </w:r>
      <w:r w:rsidR="00743C3E" w:rsidRPr="004C376A">
        <w:rPr>
          <w:rStyle w:val="ac"/>
        </w:rPr>
        <w:t>будет проходить индексация пенсий для ра</w:t>
      </w:r>
      <w:r w:rsidR="004C376A">
        <w:rPr>
          <w:rStyle w:val="ac"/>
        </w:rPr>
        <w:t>ботающих пенсионеров</w:t>
      </w:r>
      <w:r w:rsidR="00743C3E" w:rsidRPr="004C376A">
        <w:rPr>
          <w:rStyle w:val="ac"/>
        </w:rPr>
        <w:t>?</w:t>
      </w: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4C376A">
        <w:t>— В федеральный закон о страховых пенси</w:t>
      </w:r>
      <w:r w:rsidR="00C10A36">
        <w:t>ях</w:t>
      </w:r>
      <w:r w:rsidR="0092493D" w:rsidRPr="004C376A">
        <w:t xml:space="preserve"> внесены </w:t>
      </w:r>
      <w:r w:rsidRPr="004C376A">
        <w:t>поправки, согласно которым с</w:t>
      </w:r>
      <w:r w:rsidR="00C10A36">
        <w:t xml:space="preserve"> 1 февраля </w:t>
      </w:r>
      <w:r w:rsidRPr="004C376A">
        <w:t> 2025 года пенсия работающих пенсионеров будет повышаться точно так ж</w:t>
      </w:r>
      <w:r w:rsidR="0092493D" w:rsidRPr="004C376A">
        <w:t>е, как и </w:t>
      </w:r>
      <w:proofErr w:type="gramStart"/>
      <w:r w:rsidR="0092493D" w:rsidRPr="004C376A">
        <w:t>у</w:t>
      </w:r>
      <w:proofErr w:type="gramEnd"/>
      <w:r w:rsidR="0092493D" w:rsidRPr="004C376A">
        <w:t> неработающих. Сейчас</w:t>
      </w:r>
      <w:r w:rsidRPr="004C376A">
        <w:t xml:space="preserve"> это происходит в начале каждого года с учетом инфляции за предыдущий год. С 2016 года страховые пенсии раб</w:t>
      </w:r>
      <w:r w:rsidR="0092493D" w:rsidRPr="004C376A">
        <w:t>отающим пенсионерам не индексировались</w:t>
      </w:r>
      <w:r w:rsidRPr="004C376A">
        <w:t xml:space="preserve">. </w:t>
      </w:r>
      <w:r w:rsidR="0092493D" w:rsidRPr="004C376A">
        <w:t>При этом ка</w:t>
      </w:r>
      <w:r w:rsidRPr="004C376A">
        <w:t xml:space="preserve">ждое повышение обязательно учитывается на лицевых счетах пенсионеров, а выплаты с учетом пропущенных индексаций они получают после завершения трудовой деятельности. Теперь, в соответствии с поправками в закон, страховые пенсии граждан будут индексироваться, не зависимо от того, работает пенсионер или нет. Сумму пенсии с начисленной индексацией можно посмотреть в личном кабинете на портале </w:t>
      </w:r>
      <w:proofErr w:type="spellStart"/>
      <w:r w:rsidRPr="004C376A">
        <w:t>госуслуг</w:t>
      </w:r>
      <w:proofErr w:type="spellEnd"/>
      <w:r w:rsidRPr="004C376A">
        <w:t xml:space="preserve"> или обратиться в клиентскую службу регионального Отделения СФР. Размер прибавки будет рассчитываться из этой суммы — то есть, от всего объема сформированных пенсионных прав.</w:t>
      </w:r>
    </w:p>
    <w:p w:rsidR="00C10A36" w:rsidRPr="004C376A" w:rsidRDefault="00C10A36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  <w:rPr>
          <w:rStyle w:val="ac"/>
        </w:rPr>
      </w:pPr>
      <w:r w:rsidRPr="004C376A">
        <w:rPr>
          <w:rStyle w:val="ac"/>
        </w:rPr>
        <w:lastRenderedPageBreak/>
        <w:t>— В чем особенность механизма индексации пенсии работающим пенсионерам?</w:t>
      </w: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4C376A">
        <w:t>— Все виды страховых пенсий, включая пенсии по инвалидности и по потере кормильца, будут индексироваться независимо от выполнения трудовой деятель</w:t>
      </w:r>
      <w:r w:rsidR="0092493D" w:rsidRPr="004C376A">
        <w:t xml:space="preserve">ности. Особенность </w:t>
      </w:r>
      <w:r w:rsidRPr="004C376A">
        <w:t xml:space="preserve"> механизма повышения заключается в том, что индексацию применяют не к выплачиваемой пенсии, а к ее более высокому размеру, который учитывает все ранее пропущенные индексации. Такой вариант позволяет обеспечить более высокую прибавку к выплатам.</w:t>
      </w:r>
    </w:p>
    <w:p w:rsidR="0092493D" w:rsidRPr="004C376A" w:rsidRDefault="0092493D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  <w:rPr>
          <w:rStyle w:val="ac"/>
        </w:rPr>
      </w:pPr>
      <w:r w:rsidRPr="004C376A">
        <w:rPr>
          <w:rStyle w:val="ac"/>
        </w:rPr>
        <w:t>— </w:t>
      </w:r>
      <w:r w:rsidR="0092493D" w:rsidRPr="004C376A">
        <w:rPr>
          <w:rStyle w:val="ac"/>
        </w:rPr>
        <w:t>Разъясните это на примере</w:t>
      </w:r>
      <w:r w:rsidRPr="004C376A">
        <w:rPr>
          <w:rStyle w:val="ac"/>
        </w:rPr>
        <w:t>?</w:t>
      </w:r>
    </w:p>
    <w:p w:rsidR="00743C3E" w:rsidRPr="004C376A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Default="0092493D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4C376A">
        <w:t>— Н</w:t>
      </w:r>
      <w:r w:rsidR="00743C3E" w:rsidRPr="004C376A">
        <w:t>апример, пенсия работающего пенсионера составляет 17,4 </w:t>
      </w:r>
      <w:r w:rsidRPr="004C376A">
        <w:t xml:space="preserve">тыс. </w:t>
      </w:r>
      <w:proofErr w:type="gramStart"/>
      <w:r w:rsidRPr="004C376A">
        <w:t>рублей</w:t>
      </w:r>
      <w:proofErr w:type="gramEnd"/>
      <w:r w:rsidRPr="004C376A">
        <w:t xml:space="preserve"> а с </w:t>
      </w:r>
      <w:r w:rsidR="00743C3E" w:rsidRPr="004C376A">
        <w:t>учетом пропущенных индексаций за три предыдущи</w:t>
      </w:r>
      <w:r w:rsidRPr="004C376A">
        <w:t xml:space="preserve">х года работы - </w:t>
      </w:r>
      <w:r w:rsidR="00743C3E" w:rsidRPr="004C376A">
        <w:t>23,4 тыс. рублей. Это и является более высоким раз</w:t>
      </w:r>
      <w:r w:rsidR="00764517">
        <w:t>мером пенсии, который закреплен</w:t>
      </w:r>
      <w:r w:rsidR="00743C3E" w:rsidRPr="004C376A">
        <w:t xml:space="preserve"> </w:t>
      </w:r>
      <w:r w:rsidR="00764517">
        <w:t xml:space="preserve">на </w:t>
      </w:r>
      <w:r w:rsidR="00743C3E" w:rsidRPr="004C376A">
        <w:t>лицевом</w:t>
      </w:r>
      <w:r w:rsidR="00743C3E">
        <w:t xml:space="preserve"> счете пенсионера, и именно по нему будет рассчитываться индексация. При этом данная прибавка будет установлена к уже получаемой пенсии в 17,4 тыс. рублей.</w:t>
      </w: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>
        <w:t>Таким образом, в 2025 году работающие пенсионеры будут получать пенсию с учетом индексации 2025 года, в 2026 году — с учетом индексации 2025 и 2026 годов и т. д. </w:t>
      </w: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>
        <w:t>Когда пенсионер уволится, его пенсия будет дополнительно увеличена, исходя из всех пропущенных ранее повышений. </w:t>
      </w:r>
    </w:p>
    <w:p w:rsidR="00743C3E" w:rsidRDefault="00743C3E" w:rsidP="00764517">
      <w:pPr>
        <w:pStyle w:val="a5"/>
        <w:spacing w:before="0" w:beforeAutospacing="0" w:after="0" w:afterAutospacing="0" w:line="360" w:lineRule="auto"/>
        <w:ind w:leftChars="0" w:left="0" w:firstLineChars="0" w:firstLine="0"/>
        <w:jc w:val="both"/>
      </w:pP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  <w:rPr>
          <w:rStyle w:val="ac"/>
        </w:rPr>
      </w:pPr>
      <w:r>
        <w:rPr>
          <w:rStyle w:val="ac"/>
        </w:rPr>
        <w:t xml:space="preserve">— Для работающих пенсионеров индексация возобновится </w:t>
      </w:r>
      <w:r w:rsidR="00C10A36">
        <w:rPr>
          <w:rStyle w:val="ac"/>
        </w:rPr>
        <w:t>автоматически или нужно представить</w:t>
      </w:r>
      <w:r>
        <w:rPr>
          <w:rStyle w:val="ac"/>
        </w:rPr>
        <w:t xml:space="preserve"> какие</w:t>
      </w:r>
      <w:r w:rsidR="00C10A36">
        <w:rPr>
          <w:rStyle w:val="ac"/>
        </w:rPr>
        <w:t>-либо подтверждающие документы?</w:t>
      </w: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Default="00C10A36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  <w:r>
        <w:t>— В</w:t>
      </w:r>
      <w:r w:rsidR="00743C3E">
        <w:t>озобновление индексации работающим пенсионерам в следующем году будет проведено автоматич</w:t>
      </w:r>
      <w:r w:rsidR="00920F5A">
        <w:t>ески. То есть псковичам</w:t>
      </w:r>
      <w:r w:rsidR="00743C3E">
        <w:t xml:space="preserve"> не нужно будет обращаться в </w:t>
      </w:r>
      <w:r w:rsidR="00920F5A">
        <w:t>региональное О</w:t>
      </w:r>
      <w:r w:rsidR="00743C3E">
        <w:t xml:space="preserve">СФР </w:t>
      </w:r>
      <w:r w:rsidR="00920F5A">
        <w:t xml:space="preserve"> по Псковской области </w:t>
      </w:r>
      <w:r w:rsidR="00743C3E">
        <w:t>для подачи заявления и предоставления каких-либо документов: все плановые индексации проводятся автоматически.</w:t>
      </w: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  <w:rPr>
          <w:rStyle w:val="ac"/>
        </w:rPr>
      </w:pPr>
      <w:r>
        <w:rPr>
          <w:rStyle w:val="ac"/>
        </w:rPr>
        <w:t>— Сохранится ли перерасчет пенсии работающим гражданам, который традиционно проводится в августе?</w:t>
      </w:r>
    </w:p>
    <w:p w:rsidR="00743C3E" w:rsidRDefault="00743C3E" w:rsidP="00743C3E">
      <w:pPr>
        <w:pStyle w:val="a5"/>
        <w:spacing w:before="0" w:beforeAutospacing="0" w:after="0" w:afterAutospacing="0" w:line="360" w:lineRule="auto"/>
        <w:ind w:left="0" w:hanging="2"/>
        <w:jc w:val="both"/>
      </w:pPr>
    </w:p>
    <w:p w:rsidR="00743C3E" w:rsidRDefault="00743C3E" w:rsidP="00764517">
      <w:pPr>
        <w:pStyle w:val="a5"/>
        <w:spacing w:before="0" w:beforeAutospacing="0" w:after="0" w:afterAutospacing="0" w:line="276" w:lineRule="auto"/>
        <w:ind w:left="0" w:hanging="2"/>
        <w:jc w:val="both"/>
      </w:pPr>
      <w:r>
        <w:lastRenderedPageBreak/>
        <w:t xml:space="preserve">— Да. С 1 августа для тех пенсионеров, которые продолжали свою трудовую деятельность, проводится ежегодный </w:t>
      </w:r>
      <w:proofErr w:type="spellStart"/>
      <w:r>
        <w:t>беззаявительный</w:t>
      </w:r>
      <w:proofErr w:type="spellEnd"/>
      <w:r>
        <w:t xml:space="preserve"> перерасчет. В отличие от традиционной индексации, при которой размер пенсии повышается на фиксированный коэффициент, августовский перерасчет зависит от уровня заработанной платы в прошедшем году, факта работы на дату перерасчета и ее продолжительности.</w:t>
      </w:r>
    </w:p>
    <w:p w:rsidR="00743C3E" w:rsidRDefault="00743C3E" w:rsidP="00764517">
      <w:pPr>
        <w:pStyle w:val="a5"/>
        <w:spacing w:before="0" w:beforeAutospacing="0" w:after="0" w:afterAutospacing="0" w:line="276" w:lineRule="auto"/>
        <w:ind w:left="0" w:hanging="2"/>
        <w:jc w:val="both"/>
      </w:pPr>
    </w:p>
    <w:p w:rsidR="00743C3E" w:rsidRPr="00764517" w:rsidRDefault="00920F5A" w:rsidP="00764517">
      <w:pPr>
        <w:pStyle w:val="a5"/>
        <w:spacing w:before="0" w:beforeAutospacing="0" w:after="0" w:afterAutospacing="0" w:line="276" w:lineRule="auto"/>
        <w:ind w:left="0" w:hanging="2"/>
        <w:jc w:val="both"/>
        <w:rPr>
          <w:rStyle w:val="ac"/>
        </w:rPr>
      </w:pPr>
      <w:r w:rsidRPr="00764517">
        <w:rPr>
          <w:rStyle w:val="ac"/>
        </w:rPr>
        <w:t>— Как псковичи</w:t>
      </w:r>
      <w:r w:rsidR="00743C3E" w:rsidRPr="00764517">
        <w:rPr>
          <w:rStyle w:val="ac"/>
        </w:rPr>
        <w:t xml:space="preserve"> могут свя</w:t>
      </w:r>
      <w:r w:rsidR="00C10A36" w:rsidRPr="00764517">
        <w:rPr>
          <w:rStyle w:val="ac"/>
        </w:rPr>
        <w:t>заться со специалистами Отделения</w:t>
      </w:r>
      <w:r w:rsidR="00743C3E" w:rsidRPr="00764517">
        <w:rPr>
          <w:rStyle w:val="ac"/>
        </w:rPr>
        <w:t>, если у них возникнут вопросы?</w:t>
      </w:r>
    </w:p>
    <w:p w:rsidR="00743C3E" w:rsidRPr="00764517" w:rsidRDefault="00743C3E" w:rsidP="00764517">
      <w:pPr>
        <w:pStyle w:val="a5"/>
        <w:spacing w:before="0" w:beforeAutospacing="0" w:after="0" w:afterAutospacing="0" w:line="276" w:lineRule="auto"/>
        <w:ind w:left="0" w:hanging="2"/>
        <w:jc w:val="both"/>
      </w:pPr>
    </w:p>
    <w:p w:rsidR="00764517" w:rsidRPr="00764517" w:rsidRDefault="00920F5A" w:rsidP="00764517">
      <w:pPr>
        <w:suppressAutoHyphens w:val="0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Cs/>
          <w:position w:val="0"/>
          <w:sz w:val="24"/>
          <w:szCs w:val="24"/>
        </w:rPr>
      </w:pPr>
      <w:r w:rsidRPr="00764517">
        <w:rPr>
          <w:rFonts w:ascii="Times New Roman" w:hAnsi="Times New Roman" w:cs="Times New Roman"/>
          <w:sz w:val="24"/>
          <w:szCs w:val="24"/>
        </w:rPr>
        <w:t>— </w:t>
      </w:r>
      <w:r w:rsidR="00764517" w:rsidRPr="00764517">
        <w:rPr>
          <w:rFonts w:ascii="Times New Roman" w:hAnsi="Times New Roman" w:cs="Times New Roman"/>
          <w:sz w:val="24"/>
          <w:szCs w:val="24"/>
        </w:rPr>
        <w:t xml:space="preserve">Подробную информацию об индексации пенсии можно посмотреть на </w:t>
      </w:r>
      <w:r w:rsidR="002D413F">
        <w:rPr>
          <w:rFonts w:ascii="Times New Roman" w:hAnsi="Times New Roman" w:cs="Times New Roman"/>
          <w:sz w:val="24"/>
          <w:szCs w:val="24"/>
        </w:rPr>
        <w:t>сайте Социального фонда. Также ж</w:t>
      </w:r>
      <w:r w:rsidRPr="00764517">
        <w:rPr>
          <w:rFonts w:ascii="Times New Roman" w:hAnsi="Times New Roman" w:cs="Times New Roman"/>
          <w:sz w:val="24"/>
          <w:szCs w:val="24"/>
        </w:rPr>
        <w:t xml:space="preserve">ители области </w:t>
      </w:r>
      <w:r w:rsidR="00743C3E" w:rsidRPr="00764517">
        <w:rPr>
          <w:rFonts w:ascii="Times New Roman" w:hAnsi="Times New Roman" w:cs="Times New Roman"/>
          <w:sz w:val="24"/>
          <w:szCs w:val="24"/>
        </w:rPr>
        <w:t xml:space="preserve">могут задать интересующие их вопросы, позвонив по номеру регионального </w:t>
      </w:r>
      <w:proofErr w:type="spellStart"/>
      <w:proofErr w:type="gramStart"/>
      <w:r w:rsidR="00743C3E" w:rsidRPr="00764517">
        <w:rPr>
          <w:rFonts w:ascii="Times New Roman" w:hAnsi="Times New Roman" w:cs="Times New Roman"/>
          <w:sz w:val="24"/>
          <w:szCs w:val="24"/>
        </w:rPr>
        <w:t>контакт-центра</w:t>
      </w:r>
      <w:proofErr w:type="spellEnd"/>
      <w:proofErr w:type="gramEnd"/>
      <w:r w:rsidR="00743C3E" w:rsidRPr="00764517">
        <w:rPr>
          <w:rFonts w:ascii="Times New Roman" w:hAnsi="Times New Roman" w:cs="Times New Roman"/>
          <w:sz w:val="24"/>
          <w:szCs w:val="24"/>
        </w:rPr>
        <w:t xml:space="preserve"> Отделе</w:t>
      </w:r>
      <w:r w:rsidRPr="00764517">
        <w:rPr>
          <w:rFonts w:ascii="Times New Roman" w:hAnsi="Times New Roman" w:cs="Times New Roman"/>
          <w:sz w:val="24"/>
          <w:szCs w:val="24"/>
        </w:rPr>
        <w:t>ния СФР по Псковской области 8-800-200-00-98</w:t>
      </w:r>
      <w:r w:rsidR="00743C3E" w:rsidRPr="00764517">
        <w:rPr>
          <w:rFonts w:ascii="Times New Roman" w:hAnsi="Times New Roman" w:cs="Times New Roman"/>
          <w:sz w:val="24"/>
          <w:szCs w:val="24"/>
        </w:rPr>
        <w:t xml:space="preserve"> </w:t>
      </w:r>
      <w:r w:rsidR="00764517" w:rsidRPr="00764517">
        <w:rPr>
          <w:rFonts w:ascii="Times New Roman" w:hAnsi="Times New Roman" w:cs="Times New Roman"/>
          <w:sz w:val="24"/>
          <w:szCs w:val="24"/>
        </w:rPr>
        <w:t>с понедельника по четверг — с 8:30 до 18:00, в пятницу - с 8:30 до 15:30.</w:t>
      </w:r>
    </w:p>
    <w:p w:rsidR="00EA5975" w:rsidRDefault="00764517" w:rsidP="00764517">
      <w:pPr>
        <w:spacing w:after="0"/>
        <w:ind w:leftChars="0" w:left="0" w:firstLineChars="0" w:firstLin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="00743C3E" w:rsidRPr="00EA5975">
        <w:rPr>
          <w:rFonts w:ascii="Times New Roman" w:hAnsi="Times New Roman" w:cs="Times New Roman"/>
        </w:rPr>
        <w:t xml:space="preserve"> рекомендую следить за новостями и полезной информацией</w:t>
      </w:r>
      <w:r w:rsidR="002D413F">
        <w:rPr>
          <w:rFonts w:ascii="Times New Roman" w:hAnsi="Times New Roman" w:cs="Times New Roman"/>
        </w:rPr>
        <w:t xml:space="preserve"> </w:t>
      </w:r>
      <w:proofErr w:type="gramStart"/>
      <w:r w:rsidR="002D413F">
        <w:rPr>
          <w:rFonts w:ascii="Times New Roman" w:hAnsi="Times New Roman" w:cs="Times New Roman"/>
        </w:rPr>
        <w:t>в</w:t>
      </w:r>
      <w:proofErr w:type="gramEnd"/>
      <w:r w:rsidR="00743C3E" w:rsidRPr="00EA5975">
        <w:rPr>
          <w:rFonts w:ascii="Times New Roman" w:hAnsi="Times New Roman" w:cs="Times New Roman"/>
        </w:rPr>
        <w:t> </w:t>
      </w:r>
      <w:proofErr w:type="gramStart"/>
      <w:r w:rsidR="00743C3E" w:rsidRPr="00EA5975">
        <w:rPr>
          <w:rFonts w:ascii="Times New Roman" w:hAnsi="Times New Roman" w:cs="Times New Roman"/>
        </w:rPr>
        <w:t>официальных</w:t>
      </w:r>
      <w:proofErr w:type="gramEnd"/>
      <w:r w:rsidR="00743C3E" w:rsidRPr="00EA5975">
        <w:rPr>
          <w:rFonts w:ascii="Times New Roman" w:hAnsi="Times New Roman" w:cs="Times New Roman"/>
        </w:rPr>
        <w:t xml:space="preserve"> </w:t>
      </w:r>
      <w:proofErr w:type="spellStart"/>
      <w:r w:rsidR="00743C3E" w:rsidRPr="00EA5975">
        <w:rPr>
          <w:rFonts w:ascii="Times New Roman" w:hAnsi="Times New Roman" w:cs="Times New Roman"/>
        </w:rPr>
        <w:t>аккаунтах</w:t>
      </w:r>
      <w:proofErr w:type="spellEnd"/>
      <w:r w:rsidR="00743C3E" w:rsidRPr="00EA5975">
        <w:rPr>
          <w:rFonts w:ascii="Times New Roman" w:hAnsi="Times New Roman" w:cs="Times New Roman"/>
        </w:rPr>
        <w:t xml:space="preserve"> нашего Отделения в социальных сетях Телег</w:t>
      </w:r>
      <w:r w:rsidR="00EA5975" w:rsidRPr="00EA5975">
        <w:rPr>
          <w:rFonts w:ascii="Times New Roman" w:hAnsi="Times New Roman" w:cs="Times New Roman"/>
        </w:rPr>
        <w:t xml:space="preserve">рамм, </w:t>
      </w:r>
      <w:proofErr w:type="spellStart"/>
      <w:r w:rsidR="00EA5975" w:rsidRPr="00EA5975">
        <w:rPr>
          <w:rFonts w:ascii="Times New Roman" w:hAnsi="Times New Roman" w:cs="Times New Roman"/>
        </w:rPr>
        <w:t>ВКонтакте</w:t>
      </w:r>
      <w:proofErr w:type="spellEnd"/>
      <w:r w:rsidR="00EA5975" w:rsidRPr="00EA5975">
        <w:rPr>
          <w:rFonts w:ascii="Times New Roman" w:hAnsi="Times New Roman" w:cs="Times New Roman"/>
        </w:rPr>
        <w:t xml:space="preserve"> и Одноклассники</w:t>
      </w:r>
      <w:r w:rsidR="00EA5975">
        <w:rPr>
          <w:rFonts w:ascii="Times New Roman" w:hAnsi="Times New Roman" w:cs="Times New Roman"/>
        </w:rPr>
        <w:t>:</w:t>
      </w:r>
    </w:p>
    <w:p w:rsidR="00EA5975" w:rsidRPr="00EA5975" w:rsidRDefault="00EA5975" w:rsidP="00EA5975">
      <w:pPr>
        <w:spacing w:after="0"/>
        <w:ind w:left="0" w:hanging="2"/>
        <w:rPr>
          <w:rFonts w:ascii="Times New Roman" w:hAnsi="Times New Roman" w:cs="Times New Roman"/>
        </w:rPr>
      </w:pPr>
    </w:p>
    <w:p w:rsidR="00EA5975" w:rsidRPr="00EA5975" w:rsidRDefault="00EA5975" w:rsidP="00EA5975">
      <w:pPr>
        <w:spacing w:after="0"/>
        <w:ind w:left="0" w:hanging="2"/>
        <w:rPr>
          <w:rFonts w:ascii="Times New Roman" w:hAnsi="Times New Roman" w:cs="Times New Roman"/>
          <w:sz w:val="24"/>
          <w:szCs w:val="24"/>
        </w:rPr>
      </w:pPr>
      <w:proofErr w:type="spellStart"/>
      <w:r w:rsidRPr="00EA5975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EA5975">
        <w:rPr>
          <w:rFonts w:ascii="Times New Roman" w:hAnsi="Times New Roman" w:cs="Times New Roman"/>
          <w:sz w:val="24"/>
          <w:szCs w:val="24"/>
        </w:rPr>
        <w:t xml:space="preserve"> -https://vk.com/sfr.pskovskayaoblast</w:t>
      </w:r>
    </w:p>
    <w:p w:rsidR="00EA5975" w:rsidRPr="00EA5975" w:rsidRDefault="00EA5975" w:rsidP="00EA5975">
      <w:pPr>
        <w:spacing w:after="0"/>
        <w:ind w:left="0" w:hanging="2"/>
        <w:rPr>
          <w:rFonts w:ascii="Times New Roman" w:hAnsi="Times New Roman" w:cs="Times New Roman"/>
          <w:sz w:val="24"/>
          <w:szCs w:val="24"/>
        </w:rPr>
      </w:pPr>
      <w:r w:rsidRPr="00EA5975">
        <w:rPr>
          <w:rFonts w:ascii="Times New Roman" w:hAnsi="Times New Roman" w:cs="Times New Roman"/>
          <w:sz w:val="24"/>
          <w:szCs w:val="24"/>
        </w:rPr>
        <w:t>Одноклассники - https://ok.ru/sfr.pskovskayaoblast</w:t>
      </w:r>
    </w:p>
    <w:p w:rsidR="00743C3E" w:rsidRPr="00EA5975" w:rsidRDefault="00EA5975" w:rsidP="00EA5975">
      <w:pPr>
        <w:pStyle w:val="a5"/>
        <w:spacing w:before="0" w:beforeAutospacing="0" w:after="0" w:afterAutospacing="0" w:line="276" w:lineRule="auto"/>
        <w:ind w:leftChars="0" w:left="0" w:firstLineChars="0" w:firstLine="0"/>
        <w:jc w:val="both"/>
        <w:rPr>
          <w:lang w:val="en-US"/>
        </w:rPr>
      </w:pPr>
      <w:r w:rsidRPr="002E74AB">
        <w:t xml:space="preserve"> </w:t>
      </w:r>
      <w:r w:rsidRPr="00EA5975">
        <w:rPr>
          <w:lang w:val="en-US"/>
        </w:rPr>
        <w:t>Telegram - https://web.telegram.org/k/#@SFRPskov</w:t>
      </w:r>
    </w:p>
    <w:p w:rsidR="00743C3E" w:rsidRPr="00EA5975" w:rsidRDefault="00743C3E" w:rsidP="00743C3E">
      <w:pPr>
        <w:spacing w:after="0" w:line="360" w:lineRule="auto"/>
        <w:ind w:left="0" w:hanging="2"/>
        <w:jc w:val="both"/>
        <w:rPr>
          <w:lang w:val="en-US"/>
        </w:rPr>
      </w:pPr>
    </w:p>
    <w:p w:rsidR="00483392" w:rsidRPr="002D413F" w:rsidRDefault="00FB5EAD" w:rsidP="00920F5A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hyperlink r:id="rId9">
        <w:r w:rsidR="00E01B43" w:rsidRPr="00764517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/>
          </w:rPr>
          <w:t>pressa@60.sfr.gov.ru</w:t>
        </w:r>
      </w:hyperlink>
    </w:p>
    <w:p w:rsidR="00483392" w:rsidRPr="00764517" w:rsidRDefault="00FB5EAD" w:rsidP="00743C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</w:pPr>
      <w:hyperlink r:id="rId10">
        <w:r w:rsidR="00E01B43" w:rsidRPr="00764517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/>
          </w:rPr>
          <w:t>artemievaes@60.sfr.gov.ru</w:t>
        </w:r>
      </w:hyperlink>
    </w:p>
    <w:p w:rsidR="002D6ADC" w:rsidRDefault="00E01B43" w:rsidP="00743C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8 953 231 48 74</w:t>
      </w:r>
    </w:p>
    <w:p w:rsidR="00956455" w:rsidRDefault="00956455" w:rsidP="00743C3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956455" w:rsidSect="00B858B9">
      <w:headerReference w:type="even" r:id="rId11"/>
      <w:headerReference w:type="default" r:id="rId12"/>
      <w:footerReference w:type="default" r:id="rId13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A36" w:rsidRDefault="00C10A36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1">
    <w:p w:rsidR="00C10A36" w:rsidRDefault="00C10A36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36" w:rsidRDefault="00FB5EAD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C10A36">
      <w:rPr>
        <w:color w:val="000000"/>
      </w:rPr>
      <w:instrText>PAGE</w:instrText>
    </w:r>
    <w:r>
      <w:rPr>
        <w:color w:val="000000"/>
      </w:rPr>
      <w:fldChar w:fldCharType="separate"/>
    </w:r>
    <w:r w:rsidR="00AC48B8">
      <w:rPr>
        <w:noProof/>
        <w:color w:val="000000"/>
      </w:rPr>
      <w:t>3</w:t>
    </w:r>
    <w:r>
      <w:rPr>
        <w:color w:val="000000"/>
      </w:rPr>
      <w:fldChar w:fldCharType="end"/>
    </w:r>
  </w:p>
  <w:p w:rsidR="00C10A36" w:rsidRDefault="00C10A36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A36" w:rsidRDefault="00C10A36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1">
    <w:p w:rsidR="00C10A36" w:rsidRDefault="00C10A36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36" w:rsidRDefault="00C10A36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A36" w:rsidRDefault="00C10A36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10A36" w:rsidRDefault="00C10A36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C10A36" w:rsidRDefault="00C10A36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A28F5"/>
    <w:multiLevelType w:val="multilevel"/>
    <w:tmpl w:val="DF64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730D01"/>
    <w:multiLevelType w:val="hybridMultilevel"/>
    <w:tmpl w:val="0EE00C9E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3392"/>
    <w:rsid w:val="000112FB"/>
    <w:rsid w:val="000124F7"/>
    <w:rsid w:val="00024F40"/>
    <w:rsid w:val="00034340"/>
    <w:rsid w:val="00083A6F"/>
    <w:rsid w:val="00094320"/>
    <w:rsid w:val="00095917"/>
    <w:rsid w:val="000A3C08"/>
    <w:rsid w:val="000A44D0"/>
    <w:rsid w:val="000A6632"/>
    <w:rsid w:val="000C021D"/>
    <w:rsid w:val="000C4F10"/>
    <w:rsid w:val="000E3B6C"/>
    <w:rsid w:val="000E45B1"/>
    <w:rsid w:val="000F40E6"/>
    <w:rsid w:val="001159B5"/>
    <w:rsid w:val="0012082F"/>
    <w:rsid w:val="001216CC"/>
    <w:rsid w:val="00127CDA"/>
    <w:rsid w:val="00137017"/>
    <w:rsid w:val="00143414"/>
    <w:rsid w:val="00156890"/>
    <w:rsid w:val="00162907"/>
    <w:rsid w:val="001A4503"/>
    <w:rsid w:val="001A6B2E"/>
    <w:rsid w:val="001B4482"/>
    <w:rsid w:val="001B5F4B"/>
    <w:rsid w:val="001D3C06"/>
    <w:rsid w:val="001D4F1E"/>
    <w:rsid w:val="001E07A4"/>
    <w:rsid w:val="001E3E89"/>
    <w:rsid w:val="001F7524"/>
    <w:rsid w:val="0021170E"/>
    <w:rsid w:val="002237BE"/>
    <w:rsid w:val="00235756"/>
    <w:rsid w:val="00236623"/>
    <w:rsid w:val="0024323F"/>
    <w:rsid w:val="00245E13"/>
    <w:rsid w:val="00250AF8"/>
    <w:rsid w:val="0025785E"/>
    <w:rsid w:val="00260B70"/>
    <w:rsid w:val="00286560"/>
    <w:rsid w:val="00291D0E"/>
    <w:rsid w:val="00295C4C"/>
    <w:rsid w:val="002B78C3"/>
    <w:rsid w:val="002D413F"/>
    <w:rsid w:val="002D5A9E"/>
    <w:rsid w:val="002D6ADC"/>
    <w:rsid w:val="002E74AB"/>
    <w:rsid w:val="002F20E2"/>
    <w:rsid w:val="00302398"/>
    <w:rsid w:val="00326798"/>
    <w:rsid w:val="00327FBF"/>
    <w:rsid w:val="00340F9F"/>
    <w:rsid w:val="003531DC"/>
    <w:rsid w:val="00360D8A"/>
    <w:rsid w:val="00370F70"/>
    <w:rsid w:val="003826EC"/>
    <w:rsid w:val="003A131C"/>
    <w:rsid w:val="003A1A13"/>
    <w:rsid w:val="003A63DB"/>
    <w:rsid w:val="003B0890"/>
    <w:rsid w:val="003D025C"/>
    <w:rsid w:val="00400A83"/>
    <w:rsid w:val="004023F9"/>
    <w:rsid w:val="004130E8"/>
    <w:rsid w:val="00417F37"/>
    <w:rsid w:val="004310BB"/>
    <w:rsid w:val="0044126F"/>
    <w:rsid w:val="00441625"/>
    <w:rsid w:val="00483392"/>
    <w:rsid w:val="0048439D"/>
    <w:rsid w:val="004847DE"/>
    <w:rsid w:val="004849E6"/>
    <w:rsid w:val="00495815"/>
    <w:rsid w:val="00496CEC"/>
    <w:rsid w:val="004B1FAE"/>
    <w:rsid w:val="004B2AB0"/>
    <w:rsid w:val="004C376A"/>
    <w:rsid w:val="004D4C5E"/>
    <w:rsid w:val="004E08B6"/>
    <w:rsid w:val="004E7846"/>
    <w:rsid w:val="0052270E"/>
    <w:rsid w:val="00533407"/>
    <w:rsid w:val="00551873"/>
    <w:rsid w:val="00552FC1"/>
    <w:rsid w:val="00555B01"/>
    <w:rsid w:val="005639C3"/>
    <w:rsid w:val="00575706"/>
    <w:rsid w:val="005872AA"/>
    <w:rsid w:val="0059345B"/>
    <w:rsid w:val="00593DB0"/>
    <w:rsid w:val="00597124"/>
    <w:rsid w:val="005A27C1"/>
    <w:rsid w:val="005B389F"/>
    <w:rsid w:val="005C72B3"/>
    <w:rsid w:val="005D22B3"/>
    <w:rsid w:val="005D54C9"/>
    <w:rsid w:val="005F0768"/>
    <w:rsid w:val="005F5080"/>
    <w:rsid w:val="00601464"/>
    <w:rsid w:val="00607126"/>
    <w:rsid w:val="00640A71"/>
    <w:rsid w:val="00643AF4"/>
    <w:rsid w:val="00643BA2"/>
    <w:rsid w:val="00651E3A"/>
    <w:rsid w:val="00661C62"/>
    <w:rsid w:val="00664784"/>
    <w:rsid w:val="006731FD"/>
    <w:rsid w:val="006C1229"/>
    <w:rsid w:val="006E20AC"/>
    <w:rsid w:val="006E29B0"/>
    <w:rsid w:val="006F0B50"/>
    <w:rsid w:val="006F2772"/>
    <w:rsid w:val="006F5FF5"/>
    <w:rsid w:val="0071590F"/>
    <w:rsid w:val="00737D9D"/>
    <w:rsid w:val="00740912"/>
    <w:rsid w:val="00743C3E"/>
    <w:rsid w:val="00763257"/>
    <w:rsid w:val="00764517"/>
    <w:rsid w:val="00767A04"/>
    <w:rsid w:val="00773C00"/>
    <w:rsid w:val="007778E2"/>
    <w:rsid w:val="0078441D"/>
    <w:rsid w:val="00787675"/>
    <w:rsid w:val="007A2D4F"/>
    <w:rsid w:val="007B3D80"/>
    <w:rsid w:val="007D208A"/>
    <w:rsid w:val="007E1947"/>
    <w:rsid w:val="007E5DA6"/>
    <w:rsid w:val="007E66B8"/>
    <w:rsid w:val="007F5907"/>
    <w:rsid w:val="007F6D6E"/>
    <w:rsid w:val="007F7F56"/>
    <w:rsid w:val="00816388"/>
    <w:rsid w:val="00831470"/>
    <w:rsid w:val="00843B5A"/>
    <w:rsid w:val="00851323"/>
    <w:rsid w:val="00857C95"/>
    <w:rsid w:val="00887338"/>
    <w:rsid w:val="008955D3"/>
    <w:rsid w:val="008A1C74"/>
    <w:rsid w:val="008A2DFA"/>
    <w:rsid w:val="008C0CE5"/>
    <w:rsid w:val="008C660B"/>
    <w:rsid w:val="008D568A"/>
    <w:rsid w:val="008D642B"/>
    <w:rsid w:val="008E4F12"/>
    <w:rsid w:val="00920F5A"/>
    <w:rsid w:val="0092493D"/>
    <w:rsid w:val="009257D4"/>
    <w:rsid w:val="0093261A"/>
    <w:rsid w:val="00933452"/>
    <w:rsid w:val="009529E4"/>
    <w:rsid w:val="00956455"/>
    <w:rsid w:val="00987E33"/>
    <w:rsid w:val="00994479"/>
    <w:rsid w:val="009A103C"/>
    <w:rsid w:val="009A5E05"/>
    <w:rsid w:val="009B5F7D"/>
    <w:rsid w:val="009B6BFE"/>
    <w:rsid w:val="009C0EAC"/>
    <w:rsid w:val="009C4FCC"/>
    <w:rsid w:val="009D6E55"/>
    <w:rsid w:val="009E3A56"/>
    <w:rsid w:val="00A04A99"/>
    <w:rsid w:val="00A12CB1"/>
    <w:rsid w:val="00A35B64"/>
    <w:rsid w:val="00A40A80"/>
    <w:rsid w:val="00A41555"/>
    <w:rsid w:val="00A468CA"/>
    <w:rsid w:val="00A565ED"/>
    <w:rsid w:val="00A711F4"/>
    <w:rsid w:val="00A815EF"/>
    <w:rsid w:val="00A83CF8"/>
    <w:rsid w:val="00A92CC8"/>
    <w:rsid w:val="00A95F83"/>
    <w:rsid w:val="00AA3573"/>
    <w:rsid w:val="00AB56BF"/>
    <w:rsid w:val="00AC3E7B"/>
    <w:rsid w:val="00AC48B8"/>
    <w:rsid w:val="00AC7CF5"/>
    <w:rsid w:val="00AF0663"/>
    <w:rsid w:val="00AF1CA3"/>
    <w:rsid w:val="00B3177A"/>
    <w:rsid w:val="00B355B1"/>
    <w:rsid w:val="00B61DE7"/>
    <w:rsid w:val="00B77667"/>
    <w:rsid w:val="00B82F93"/>
    <w:rsid w:val="00B844FA"/>
    <w:rsid w:val="00B858B9"/>
    <w:rsid w:val="00B90AB7"/>
    <w:rsid w:val="00BA3533"/>
    <w:rsid w:val="00BA6F8C"/>
    <w:rsid w:val="00BC0B86"/>
    <w:rsid w:val="00BC7E6D"/>
    <w:rsid w:val="00BD187F"/>
    <w:rsid w:val="00BD44A4"/>
    <w:rsid w:val="00BE33F2"/>
    <w:rsid w:val="00BF5D89"/>
    <w:rsid w:val="00C01EB2"/>
    <w:rsid w:val="00C07455"/>
    <w:rsid w:val="00C10A36"/>
    <w:rsid w:val="00C11D33"/>
    <w:rsid w:val="00C30E43"/>
    <w:rsid w:val="00C34764"/>
    <w:rsid w:val="00C4653E"/>
    <w:rsid w:val="00C57389"/>
    <w:rsid w:val="00C64838"/>
    <w:rsid w:val="00C66828"/>
    <w:rsid w:val="00C732D7"/>
    <w:rsid w:val="00C75D09"/>
    <w:rsid w:val="00C77118"/>
    <w:rsid w:val="00C94380"/>
    <w:rsid w:val="00C97D7B"/>
    <w:rsid w:val="00CA64F6"/>
    <w:rsid w:val="00CB159D"/>
    <w:rsid w:val="00CB6717"/>
    <w:rsid w:val="00CC4BCC"/>
    <w:rsid w:val="00CD4271"/>
    <w:rsid w:val="00CF377B"/>
    <w:rsid w:val="00D02A65"/>
    <w:rsid w:val="00D212BF"/>
    <w:rsid w:val="00D22511"/>
    <w:rsid w:val="00D25D9B"/>
    <w:rsid w:val="00D44FAA"/>
    <w:rsid w:val="00D53679"/>
    <w:rsid w:val="00D54FA5"/>
    <w:rsid w:val="00D57963"/>
    <w:rsid w:val="00D6661E"/>
    <w:rsid w:val="00D727C0"/>
    <w:rsid w:val="00D7656B"/>
    <w:rsid w:val="00D7679E"/>
    <w:rsid w:val="00D76D2C"/>
    <w:rsid w:val="00D964F0"/>
    <w:rsid w:val="00D978AE"/>
    <w:rsid w:val="00DA3C94"/>
    <w:rsid w:val="00DB1458"/>
    <w:rsid w:val="00DC5376"/>
    <w:rsid w:val="00DC5395"/>
    <w:rsid w:val="00DC79F3"/>
    <w:rsid w:val="00DD5BD7"/>
    <w:rsid w:val="00DE2597"/>
    <w:rsid w:val="00DE2F1C"/>
    <w:rsid w:val="00DF34FB"/>
    <w:rsid w:val="00E01B43"/>
    <w:rsid w:val="00E30DE5"/>
    <w:rsid w:val="00E31864"/>
    <w:rsid w:val="00E572E8"/>
    <w:rsid w:val="00E60DF2"/>
    <w:rsid w:val="00E627AC"/>
    <w:rsid w:val="00E766B0"/>
    <w:rsid w:val="00E81EF0"/>
    <w:rsid w:val="00EA32E0"/>
    <w:rsid w:val="00EA5975"/>
    <w:rsid w:val="00EB73A9"/>
    <w:rsid w:val="00EC3ABB"/>
    <w:rsid w:val="00EC470A"/>
    <w:rsid w:val="00EC7C25"/>
    <w:rsid w:val="00EE5594"/>
    <w:rsid w:val="00EE72AB"/>
    <w:rsid w:val="00F029D6"/>
    <w:rsid w:val="00F05173"/>
    <w:rsid w:val="00F109A7"/>
    <w:rsid w:val="00F11638"/>
    <w:rsid w:val="00F22558"/>
    <w:rsid w:val="00F24761"/>
    <w:rsid w:val="00F32C29"/>
    <w:rsid w:val="00F33E03"/>
    <w:rsid w:val="00F4693D"/>
    <w:rsid w:val="00F55C7E"/>
    <w:rsid w:val="00F626A0"/>
    <w:rsid w:val="00F62EA0"/>
    <w:rsid w:val="00F71715"/>
    <w:rsid w:val="00F90BB3"/>
    <w:rsid w:val="00FA14E1"/>
    <w:rsid w:val="00FA59D3"/>
    <w:rsid w:val="00FB5EAD"/>
    <w:rsid w:val="00FC2E0C"/>
    <w:rsid w:val="00FD7788"/>
    <w:rsid w:val="00FE507E"/>
    <w:rsid w:val="00FF1545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58B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rsid w:val="00B858B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858B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B858B9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B858B9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rsid w:val="00B858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858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rsid w:val="00B858B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sid w:val="00B858B9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sid w:val="00B858B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rsid w:val="00B85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rsid w:val="00B85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uiPriority w:val="99"/>
    <w:qFormat/>
    <w:rsid w:val="00B85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B858B9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sid w:val="00B858B9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rsid w:val="00B858B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rsid w:val="00B858B9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sid w:val="00B858B9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B858B9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sid w:val="00B858B9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rsid w:val="00B858B9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rsid w:val="00B858B9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rsid w:val="00B858B9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sid w:val="00B858B9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rsid w:val="00B858B9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sid w:val="00B858B9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sid w:val="00B858B9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sid w:val="00B858B9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rsid w:val="00B858B9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sid w:val="00B858B9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uiPriority w:val="34"/>
    <w:qFormat/>
    <w:rsid w:val="00B858B9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rsid w:val="00B858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sid w:val="00B858B9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rsid w:val="00B858B9"/>
    <w:pPr>
      <w:spacing w:after="120"/>
      <w:ind w:left="283"/>
    </w:pPr>
  </w:style>
  <w:style w:type="character" w:customStyle="1" w:styleId="afa">
    <w:name w:val="Основной текст с отступом Знак"/>
    <w:rsid w:val="00B858B9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rsid w:val="00B858B9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sid w:val="00B858B9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rsid w:val="00B858B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rsid w:val="00B858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sid w:val="00B858B9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rsid w:val="00B858B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sid w:val="00B858B9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rsid w:val="00B858B9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sid w:val="00B858B9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rsid w:val="00B858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sid w:val="00B858B9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rsid w:val="00B858B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rsid w:val="00B858B9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sid w:val="00B858B9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rsid w:val="00B858B9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sid w:val="00B858B9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sid w:val="00B858B9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rsid w:val="00B858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sid w:val="00B858B9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sid w:val="00B858B9"/>
    <w:rPr>
      <w:w w:val="100"/>
      <w:position w:val="-1"/>
      <w:effect w:val="none"/>
      <w:vertAlign w:val="baseline"/>
      <w:cs w:val="0"/>
      <w:em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06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1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59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10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38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rtemievaes@60.sfr.gov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mailto:pressa@60.sfr.gov.r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2280BFC-3A75-47FD-A143-D6336CB3C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3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10</cp:revision>
  <cp:lastPrinted>2024-07-31T07:46:00Z</cp:lastPrinted>
  <dcterms:created xsi:type="dcterms:W3CDTF">2024-08-07T05:25:00Z</dcterms:created>
  <dcterms:modified xsi:type="dcterms:W3CDTF">2024-08-15T08:53:00Z</dcterms:modified>
</cp:coreProperties>
</file>